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E364C6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E364C6">
        <w:rPr>
          <w:rFonts w:ascii="Times New Roman" w:hAnsi="Times New Roman"/>
          <w:noProof/>
        </w:rPr>
        <w:t>410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E364C6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E364C6">
        <w:rPr>
          <w:b/>
          <w:i/>
          <w:color w:val="000000"/>
          <w:sz w:val="22"/>
          <w:szCs w:val="22"/>
        </w:rPr>
        <w:t>Строительство ВЛИ-0,38 кВ от РУ-0,4 кВ с ТП-233, РЩ-0,4 кВ  ПС Ельня № 333, МО, г/о Богородский, 50:1 6:0103040:3927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364C6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E364C6">
        <w:rPr>
          <w:rFonts w:ascii="Times New Roman" w:hAnsi="Times New Roman" w:cs="Times New Roman"/>
          <w:b/>
          <w:snapToGrid w:val="0"/>
        </w:rPr>
        <w:t>Строительство ВЛИ-0,38 кВ от РУ-0,4 кВ с ТП-233, РЩ-0,4 кВ  ПС Ельня № 333, МО, г/о Богородский, 50:1 6:0103040:3927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E364C6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E364C6">
        <w:rPr>
          <w:rFonts w:ascii="Times New Roman" w:hAnsi="Times New Roman" w:cs="Times New Roman"/>
          <w:b/>
        </w:rPr>
        <w:t>178132,2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E364C6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E364C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E364C6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E364C6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4C6" w:rsidRDefault="00E364C6" w:rsidP="0018059F">
      <w:pPr>
        <w:spacing w:after="0" w:line="240" w:lineRule="auto"/>
      </w:pPr>
      <w:r>
        <w:separator/>
      </w:r>
    </w:p>
  </w:endnote>
  <w:endnote w:type="continuationSeparator" w:id="0">
    <w:p w:rsidR="00E364C6" w:rsidRDefault="00E364C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E364C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4C6" w:rsidRDefault="00E364C6" w:rsidP="0018059F">
      <w:pPr>
        <w:spacing w:after="0" w:line="240" w:lineRule="auto"/>
      </w:pPr>
      <w:r>
        <w:separator/>
      </w:r>
    </w:p>
  </w:footnote>
  <w:footnote w:type="continuationSeparator" w:id="0">
    <w:p w:rsidR="00E364C6" w:rsidRDefault="00E364C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364C6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E36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36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5531</Words>
  <Characters>31531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2026-06-26T11:38:00Z</dcterms:created>
  <dcterms:modified xsi:type="dcterms:W3CDTF">2026-06-26T11:38:00Z</dcterms:modified>
</cp:coreProperties>
</file>